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005CA20" w:rsidR="00BE00CF" w:rsidRDefault="00000000" w:rsidP="006553ED">
      <w:pPr>
        <w:jc w:val="center"/>
        <w:rPr>
          <w:b/>
          <w:sz w:val="24"/>
          <w:szCs w:val="24"/>
        </w:rPr>
      </w:pPr>
      <w:r>
        <w:rPr>
          <w:b/>
          <w:sz w:val="24"/>
          <w:szCs w:val="24"/>
        </w:rPr>
        <w:t>Website Landing Page Content Template</w:t>
      </w:r>
    </w:p>
    <w:p w14:paraId="00000002" w14:textId="77777777" w:rsidR="00BE00CF" w:rsidRDefault="00BE00CF">
      <w:pPr>
        <w:jc w:val="center"/>
        <w:rPr>
          <w:b/>
        </w:rPr>
      </w:pPr>
    </w:p>
    <w:p w14:paraId="00000003" w14:textId="1A1B278C" w:rsidR="00BE00CF" w:rsidRDefault="00000000">
      <w:pPr>
        <w:rPr>
          <w:b/>
          <w:i/>
          <w:sz w:val="26"/>
          <w:szCs w:val="26"/>
        </w:rPr>
      </w:pPr>
      <w:r>
        <w:rPr>
          <w:b/>
          <w:i/>
          <w:sz w:val="26"/>
          <w:szCs w:val="26"/>
        </w:rPr>
        <w:t>Updates Regarding</w:t>
      </w:r>
      <w:r w:rsidR="006553ED">
        <w:rPr>
          <w:b/>
          <w:i/>
          <w:sz w:val="26"/>
          <w:szCs w:val="26"/>
        </w:rPr>
        <w:t xml:space="preserve"> [</w:t>
      </w:r>
      <w:r>
        <w:rPr>
          <w:b/>
          <w:i/>
          <w:sz w:val="26"/>
          <w:szCs w:val="26"/>
        </w:rPr>
        <w:t>Insert Incident Name Here</w:t>
      </w:r>
      <w:r w:rsidR="006553ED">
        <w:rPr>
          <w:b/>
          <w:i/>
          <w:sz w:val="26"/>
          <w:szCs w:val="26"/>
        </w:rPr>
        <w:t>]</w:t>
      </w:r>
    </w:p>
    <w:p w14:paraId="00000004" w14:textId="77777777" w:rsidR="00BE00CF" w:rsidRDefault="00BE00CF">
      <w:pPr>
        <w:rPr>
          <w:b/>
        </w:rPr>
      </w:pPr>
    </w:p>
    <w:p w14:paraId="00000005" w14:textId="77777777" w:rsidR="00BE00CF" w:rsidRDefault="00000000">
      <w:r>
        <w:rPr>
          <w:b/>
        </w:rPr>
        <w:t xml:space="preserve">4:30 p.m. Tuesday, May 8: </w:t>
      </w:r>
      <w:r>
        <w:t>Once you reach a point when you’ve shared all the details that can be shared, make a final update to appear at the top of the page that indicates that any further or future updates about the situation will be posted here.</w:t>
      </w:r>
    </w:p>
    <w:p w14:paraId="00000006" w14:textId="77777777" w:rsidR="00BE00CF" w:rsidRDefault="00BE00CF"/>
    <w:p w14:paraId="00000007" w14:textId="77777777" w:rsidR="00BE00CF" w:rsidRDefault="00000000">
      <w:r>
        <w:rPr>
          <w:b/>
        </w:rPr>
        <w:t>8 a.m. Tuesday, May 8:</w:t>
      </w:r>
      <w:r>
        <w:t xml:space="preserve"> Subsequent updates can be brief, but add additional details that have</w:t>
      </w:r>
    </w:p>
    <w:p w14:paraId="00000008" w14:textId="77777777" w:rsidR="00BE00CF" w:rsidRDefault="00000000">
      <w:r>
        <w:t>become known and confirmed about the situation.</w:t>
      </w:r>
    </w:p>
    <w:p w14:paraId="00000009" w14:textId="77777777" w:rsidR="00BE00CF" w:rsidRDefault="00BE00CF"/>
    <w:p w14:paraId="0000000A" w14:textId="77777777" w:rsidR="00BE00CF" w:rsidRDefault="00000000">
      <w:r>
        <w:rPr>
          <w:b/>
        </w:rPr>
        <w:t>9 p.m. Monday, May 7:</w:t>
      </w:r>
      <w:r>
        <w:t xml:space="preserve"> Your first update should look much like a prepared media statement, and include the incident’s date, time, location and any other verified details you can share.</w:t>
      </w:r>
    </w:p>
    <w:p w14:paraId="0000000B" w14:textId="77777777" w:rsidR="00BE00CF" w:rsidRDefault="00BE00CF"/>
    <w:p w14:paraId="4C75224D" w14:textId="79C79B44" w:rsidR="006553ED" w:rsidRDefault="006553ED" w:rsidP="006553ED"/>
    <w:p w14:paraId="03A19BEE" w14:textId="77777777" w:rsidR="00E56F1B" w:rsidRDefault="00E56F1B" w:rsidP="006553ED"/>
    <w:p w14:paraId="7A88A656" w14:textId="77777777" w:rsidR="00E56F1B" w:rsidRDefault="00E56F1B" w:rsidP="006553ED"/>
    <w:p w14:paraId="3AF90C37" w14:textId="77777777" w:rsidR="00E56F1B" w:rsidRDefault="00E56F1B" w:rsidP="006553ED"/>
    <w:p w14:paraId="33836701" w14:textId="77777777" w:rsidR="00E56F1B" w:rsidRDefault="00E56F1B" w:rsidP="006553ED"/>
    <w:p w14:paraId="29668E30" w14:textId="77777777" w:rsidR="00E56F1B" w:rsidRDefault="00E56F1B" w:rsidP="006553ED"/>
    <w:p w14:paraId="123DD66C" w14:textId="77777777" w:rsidR="00E56F1B" w:rsidRDefault="00E56F1B" w:rsidP="006553ED"/>
    <w:p w14:paraId="60E2C19E" w14:textId="77777777" w:rsidR="00E56F1B" w:rsidRDefault="00E56F1B" w:rsidP="006553ED"/>
    <w:p w14:paraId="5DCBBFBE" w14:textId="77777777" w:rsidR="00E56F1B" w:rsidRDefault="00E56F1B" w:rsidP="006553ED"/>
    <w:p w14:paraId="30D9889C" w14:textId="77777777" w:rsidR="00E56F1B" w:rsidRDefault="00E56F1B" w:rsidP="006553ED"/>
    <w:p w14:paraId="4116EFEC" w14:textId="77777777" w:rsidR="00E56F1B" w:rsidRDefault="00E56F1B" w:rsidP="006553ED"/>
    <w:p w14:paraId="7CFDC9D0" w14:textId="77777777" w:rsidR="00E56F1B" w:rsidRDefault="00E56F1B" w:rsidP="006553ED"/>
    <w:p w14:paraId="0198916F" w14:textId="77777777" w:rsidR="00E56F1B" w:rsidRDefault="00E56F1B" w:rsidP="006553ED"/>
    <w:p w14:paraId="63E351A6" w14:textId="77777777" w:rsidR="00E56F1B" w:rsidRDefault="00E56F1B" w:rsidP="006553ED"/>
    <w:p w14:paraId="45FD0AD0" w14:textId="77777777" w:rsidR="00E56F1B" w:rsidRDefault="00E56F1B" w:rsidP="006553ED"/>
    <w:p w14:paraId="3D4E676F" w14:textId="77777777" w:rsidR="00E56F1B" w:rsidRDefault="00E56F1B" w:rsidP="006553ED"/>
    <w:p w14:paraId="337D3FEA" w14:textId="77777777" w:rsidR="00E56F1B" w:rsidRDefault="00E56F1B" w:rsidP="006553ED"/>
    <w:p w14:paraId="7A4DFBFD" w14:textId="77777777" w:rsidR="00E56F1B" w:rsidRDefault="00E56F1B" w:rsidP="006553ED"/>
    <w:p w14:paraId="697F0329" w14:textId="77777777" w:rsidR="00E56F1B" w:rsidRDefault="00E56F1B" w:rsidP="006553ED"/>
    <w:p w14:paraId="1BF564FA" w14:textId="77777777" w:rsidR="00E56F1B" w:rsidRDefault="00E56F1B" w:rsidP="006553ED"/>
    <w:p w14:paraId="2B548108" w14:textId="77777777" w:rsidR="00E56F1B" w:rsidRDefault="00E56F1B" w:rsidP="006553ED"/>
    <w:p w14:paraId="27EDAC3F" w14:textId="77777777" w:rsidR="00E56F1B" w:rsidRDefault="00E56F1B" w:rsidP="006553ED"/>
    <w:p w14:paraId="66D2BF5F" w14:textId="77777777" w:rsidR="00E56F1B" w:rsidRDefault="00E56F1B" w:rsidP="006553ED"/>
    <w:p w14:paraId="4D3D1D08" w14:textId="77777777" w:rsidR="00E56F1B" w:rsidRDefault="00E56F1B" w:rsidP="006553ED"/>
    <w:p w14:paraId="69DB444B" w14:textId="77777777" w:rsidR="00E56F1B" w:rsidRDefault="00E56F1B" w:rsidP="006553ED"/>
    <w:p w14:paraId="415D33BE" w14:textId="77777777" w:rsidR="00E56F1B" w:rsidRDefault="00E56F1B" w:rsidP="006553ED"/>
    <w:p w14:paraId="46C10105" w14:textId="77777777" w:rsidR="00E56F1B" w:rsidRDefault="00E56F1B" w:rsidP="006553ED"/>
    <w:p w14:paraId="3FCB28EB" w14:textId="77777777" w:rsidR="00E56F1B" w:rsidRDefault="00E56F1B" w:rsidP="006553ED"/>
    <w:p w14:paraId="068C1BC7" w14:textId="77777777" w:rsidR="00E56F1B" w:rsidRDefault="00E56F1B" w:rsidP="006553ED"/>
    <w:p w14:paraId="44B1D497" w14:textId="77777777" w:rsidR="006553ED" w:rsidRDefault="006553ED" w:rsidP="006553ED"/>
    <w:p w14:paraId="75357EEB" w14:textId="77777777" w:rsidR="006553ED" w:rsidRDefault="006553ED" w:rsidP="006553ED">
      <w:pPr>
        <w:jc w:val="center"/>
        <w:rPr>
          <w:b/>
        </w:rPr>
      </w:pPr>
      <w:r>
        <w:rPr>
          <w:b/>
        </w:rPr>
        <w:lastRenderedPageBreak/>
        <w:t xml:space="preserve">EXAMPLE </w:t>
      </w:r>
      <w:r w:rsidRPr="00351CD2">
        <w:rPr>
          <w:b/>
        </w:rPr>
        <w:t>– For Training Purposes Only</w:t>
      </w:r>
    </w:p>
    <w:p w14:paraId="0000000C" w14:textId="77777777" w:rsidR="00BE00CF" w:rsidRDefault="00BE00CF">
      <w:pPr>
        <w:rPr>
          <w:b/>
        </w:rPr>
      </w:pPr>
    </w:p>
    <w:p w14:paraId="0000000E" w14:textId="77777777" w:rsidR="00BE00CF" w:rsidRDefault="00000000">
      <w:pPr>
        <w:rPr>
          <w:b/>
        </w:rPr>
      </w:pPr>
      <w:r>
        <w:rPr>
          <w:b/>
        </w:rPr>
        <w:t>Yellow Crisis Communications Level: Vesicular Stomatitis Virus (VSV)</w:t>
      </w:r>
    </w:p>
    <w:p w14:paraId="0000000F" w14:textId="77777777" w:rsidR="00BE00CF" w:rsidRDefault="00BE00CF"/>
    <w:p w14:paraId="00000010" w14:textId="77777777" w:rsidR="00BE00CF" w:rsidRDefault="00000000">
      <w:pPr>
        <w:rPr>
          <w:b/>
        </w:rPr>
      </w:pPr>
      <w:r>
        <w:rPr>
          <w:b/>
          <w:i/>
          <w:sz w:val="26"/>
          <w:szCs w:val="26"/>
        </w:rPr>
        <w:t>Updates Regarding Vesicular Stomatitis Virus (VSV)</w:t>
      </w:r>
    </w:p>
    <w:p w14:paraId="00000011" w14:textId="77777777" w:rsidR="00BE00CF" w:rsidRDefault="00BE00CF">
      <w:pPr>
        <w:rPr>
          <w:b/>
        </w:rPr>
      </w:pPr>
    </w:p>
    <w:p w14:paraId="00000012" w14:textId="77777777" w:rsidR="00BE00CF" w:rsidRDefault="00000000">
      <w:pPr>
        <w:rPr>
          <w:b/>
        </w:rPr>
      </w:pPr>
      <w:r>
        <w:rPr>
          <w:b/>
        </w:rPr>
        <w:t>May 7, 4:30 p.m.</w:t>
      </w:r>
    </w:p>
    <w:p w14:paraId="00000013" w14:textId="77777777" w:rsidR="00BE00CF" w:rsidRDefault="00000000">
      <w:r>
        <w:t xml:space="preserve">The Acme Fair is committed to the safety of animals and humans at our event and regularly checks the health of any animals appearing to show symptoms of illness. Today, our on-site veterinarian diagnosed a steer in the beef barn with Vesicular Stomatitis Virus (VSV), a contagious disease that causes blister-like sores in animals. </w:t>
      </w:r>
    </w:p>
    <w:p w14:paraId="00000014" w14:textId="77777777" w:rsidR="00BE00CF" w:rsidRDefault="00BE00CF"/>
    <w:p w14:paraId="00000015" w14:textId="77777777" w:rsidR="00BE00CF" w:rsidRDefault="00000000">
      <w:r>
        <w:t>There is a low risk to humans, however, those who visited the beef barn should self-monitor for flu-like symptoms and be aware that if sick, humans cannot spread this illness, but you should report it to the Acme Department of Health (contact information below).</w:t>
      </w:r>
    </w:p>
    <w:p w14:paraId="00000016" w14:textId="77777777" w:rsidR="00BE00CF" w:rsidRDefault="00BE00CF"/>
    <w:p w14:paraId="00000017" w14:textId="77777777" w:rsidR="00BE00CF" w:rsidRDefault="00000000">
      <w:r>
        <w:t>At the direction of the Acme Department of Agriculture, the infected animal has been isolated and is being treated, and all other animals housed in the beef barn are not permitted to leave the premises until the quarantine has been lifted by the Department of Agriculture.</w:t>
      </w:r>
    </w:p>
    <w:p w14:paraId="00000018" w14:textId="77777777" w:rsidR="00BE00CF" w:rsidRDefault="00000000">
      <w:pPr>
        <w:spacing w:before="240" w:after="240"/>
        <w:rPr>
          <w:b/>
        </w:rPr>
      </w:pPr>
      <w:r>
        <w:rPr>
          <w:b/>
        </w:rPr>
        <w:t>What to know:</w:t>
      </w:r>
    </w:p>
    <w:p w14:paraId="00000019" w14:textId="77777777" w:rsidR="00BE00CF" w:rsidRDefault="00000000">
      <w:pPr>
        <w:spacing w:before="240" w:after="240"/>
      </w:pPr>
      <w:r>
        <w:t xml:space="preserve">A case of Vesicular Stomatitis (VSV) was diagnosed in a steer at the Acme Fair's beef </w:t>
      </w:r>
      <w:proofErr w:type="spellStart"/>
      <w:r>
        <w:t>barn</w:t>
      </w:r>
      <w:proofErr w:type="spellEnd"/>
      <w:r>
        <w:t xml:space="preserve"> on May 7. We are working closely with health authorities to manage the situation.</w:t>
      </w:r>
    </w:p>
    <w:p w14:paraId="0000001A" w14:textId="77777777" w:rsidR="00BE00CF" w:rsidRDefault="00000000">
      <w:pPr>
        <w:spacing w:before="240" w:after="240"/>
        <w:rPr>
          <w:b/>
        </w:rPr>
      </w:pPr>
      <w:r>
        <w:rPr>
          <w:b/>
        </w:rPr>
        <w:t>What Fairgoers Need to Know:</w:t>
      </w:r>
    </w:p>
    <w:p w14:paraId="0000001B" w14:textId="77777777" w:rsidR="00BE00CF" w:rsidRDefault="00000000">
      <w:pPr>
        <w:numPr>
          <w:ilvl w:val="0"/>
          <w:numId w:val="2"/>
        </w:numPr>
        <w:spacing w:before="240"/>
      </w:pPr>
      <w:r>
        <w:t>If you visited the beef barn:</w:t>
      </w:r>
    </w:p>
    <w:p w14:paraId="0000001C" w14:textId="77777777" w:rsidR="00BE00CF" w:rsidRDefault="00000000">
      <w:pPr>
        <w:numPr>
          <w:ilvl w:val="1"/>
          <w:numId w:val="2"/>
        </w:numPr>
      </w:pPr>
      <w:r>
        <w:t>Monitor yourself for flu-like symptoms.</w:t>
      </w:r>
    </w:p>
    <w:p w14:paraId="0000001D" w14:textId="77777777" w:rsidR="00BE00CF" w:rsidRDefault="00000000">
      <w:pPr>
        <w:numPr>
          <w:ilvl w:val="1"/>
          <w:numId w:val="2"/>
        </w:numPr>
      </w:pPr>
      <w:r>
        <w:t>If symptoms develop, report to the Acme Department of Health.</w:t>
      </w:r>
    </w:p>
    <w:p w14:paraId="0000001E" w14:textId="77777777" w:rsidR="00BE00CF" w:rsidRDefault="00000000">
      <w:pPr>
        <w:numPr>
          <w:ilvl w:val="1"/>
          <w:numId w:val="2"/>
        </w:numPr>
        <w:spacing w:after="240"/>
      </w:pPr>
      <w:r>
        <w:t xml:space="preserve">Note: humans cannot spread this illness </w:t>
      </w:r>
    </w:p>
    <w:p w14:paraId="0000001F" w14:textId="77777777" w:rsidR="00BE00CF" w:rsidRDefault="00000000">
      <w:pPr>
        <w:spacing w:before="240" w:after="240"/>
        <w:rPr>
          <w:b/>
        </w:rPr>
      </w:pPr>
      <w:r>
        <w:rPr>
          <w:b/>
        </w:rPr>
        <w:t>What Exhibitors Need to Know:</w:t>
      </w:r>
    </w:p>
    <w:p w14:paraId="00000020" w14:textId="77777777" w:rsidR="00BE00CF" w:rsidRDefault="00000000">
      <w:pPr>
        <w:numPr>
          <w:ilvl w:val="0"/>
          <w:numId w:val="1"/>
        </w:numPr>
        <w:spacing w:before="240"/>
      </w:pPr>
      <w:r>
        <w:t>If entering the barn to care for animals:</w:t>
      </w:r>
    </w:p>
    <w:p w14:paraId="00000021" w14:textId="77777777" w:rsidR="00BE00CF" w:rsidRDefault="00000000">
      <w:pPr>
        <w:numPr>
          <w:ilvl w:val="1"/>
          <w:numId w:val="1"/>
        </w:numPr>
      </w:pPr>
      <w:r>
        <w:t>Wear protective equipment, especially gloves.</w:t>
      </w:r>
    </w:p>
    <w:p w14:paraId="00000022" w14:textId="77777777" w:rsidR="00BE00CF" w:rsidRDefault="00000000">
      <w:pPr>
        <w:numPr>
          <w:ilvl w:val="1"/>
          <w:numId w:val="1"/>
        </w:numPr>
      </w:pPr>
      <w:r>
        <w:t>Follow all posted safety protocols.</w:t>
      </w:r>
    </w:p>
    <w:p w14:paraId="00000023" w14:textId="77777777" w:rsidR="00BE00CF" w:rsidRDefault="00000000">
      <w:pPr>
        <w:numPr>
          <w:ilvl w:val="0"/>
          <w:numId w:val="1"/>
        </w:numPr>
      </w:pPr>
      <w:r>
        <w:t>When returning home:</w:t>
      </w:r>
    </w:p>
    <w:p w14:paraId="00000024" w14:textId="77777777" w:rsidR="00BE00CF" w:rsidRDefault="00000000">
      <w:pPr>
        <w:numPr>
          <w:ilvl w:val="1"/>
          <w:numId w:val="1"/>
        </w:numPr>
      </w:pPr>
      <w:r>
        <w:t>Disinfect all equipment used at the fair.</w:t>
      </w:r>
    </w:p>
    <w:p w14:paraId="00000025" w14:textId="77777777" w:rsidR="00BE00CF" w:rsidRDefault="00000000">
      <w:pPr>
        <w:numPr>
          <w:ilvl w:val="1"/>
          <w:numId w:val="1"/>
        </w:numPr>
      </w:pPr>
      <w:r>
        <w:t>Clean and disinfect boots.</w:t>
      </w:r>
    </w:p>
    <w:p w14:paraId="00000026" w14:textId="77777777" w:rsidR="00BE00CF" w:rsidRDefault="00000000">
      <w:pPr>
        <w:numPr>
          <w:ilvl w:val="1"/>
          <w:numId w:val="1"/>
        </w:numPr>
        <w:spacing w:after="240"/>
      </w:pPr>
      <w:r>
        <w:t>Follow standard biosecurity measures to protect home farms.</w:t>
      </w:r>
    </w:p>
    <w:p w14:paraId="00000027" w14:textId="77777777" w:rsidR="00BE00CF" w:rsidRDefault="00000000">
      <w:pPr>
        <w:spacing w:before="240" w:after="240"/>
        <w:rPr>
          <w:b/>
        </w:rPr>
      </w:pPr>
      <w:r>
        <w:rPr>
          <w:b/>
        </w:rPr>
        <w:t>Current Actions:</w:t>
      </w:r>
    </w:p>
    <w:p w14:paraId="00000028" w14:textId="77777777" w:rsidR="00BE00CF" w:rsidRDefault="00000000">
      <w:pPr>
        <w:numPr>
          <w:ilvl w:val="0"/>
          <w:numId w:val="3"/>
        </w:numPr>
        <w:spacing w:before="240"/>
      </w:pPr>
      <w:r>
        <w:t>The infected steer has been isolated and is receiving treatment.</w:t>
      </w:r>
    </w:p>
    <w:p w14:paraId="00000029" w14:textId="77777777" w:rsidR="00BE00CF" w:rsidRDefault="00000000">
      <w:pPr>
        <w:numPr>
          <w:ilvl w:val="0"/>
          <w:numId w:val="3"/>
        </w:numPr>
      </w:pPr>
      <w:r>
        <w:lastRenderedPageBreak/>
        <w:t>All animals in the beef barn are under quarantine by order of @AcmeDeptofAg</w:t>
      </w:r>
    </w:p>
    <w:p w14:paraId="0000002A" w14:textId="77777777" w:rsidR="00BE00CF" w:rsidRDefault="00000000">
      <w:pPr>
        <w:numPr>
          <w:ilvl w:val="0"/>
          <w:numId w:val="3"/>
        </w:numPr>
        <w:spacing w:after="240"/>
      </w:pPr>
      <w:r>
        <w:t>The Acme Fair will provide care and feeding for quarantined animals.</w:t>
      </w:r>
    </w:p>
    <w:p w14:paraId="0000002B" w14:textId="77777777" w:rsidR="00BE00CF" w:rsidRDefault="00000000">
      <w:pPr>
        <w:spacing w:before="240" w:after="240"/>
      </w:pPr>
      <w:r>
        <w:t>The Acme Fair remains committed to ensuring the safety of all animals and visitors. We will provide updates as the situation develops.</w:t>
      </w:r>
    </w:p>
    <w:p w14:paraId="0000002C" w14:textId="77777777" w:rsidR="00BE00CF" w:rsidRDefault="00000000">
      <w:pPr>
        <w:spacing w:before="240" w:after="240"/>
      </w:pPr>
      <w:r>
        <w:t xml:space="preserve">For questions or concerns, contact: </w:t>
      </w:r>
      <w:hyperlink r:id="rId5">
        <w:r w:rsidR="00BE00CF">
          <w:rPr>
            <w:color w:val="1155CC"/>
            <w:u w:val="single"/>
          </w:rPr>
          <w:t>acmeinfo@acmefair.org</w:t>
        </w:r>
      </w:hyperlink>
      <w:r>
        <w:t xml:space="preserve"> or 555-123-4567. </w:t>
      </w:r>
    </w:p>
    <w:p w14:paraId="0000002D" w14:textId="77777777" w:rsidR="00BE00CF" w:rsidRDefault="00000000">
      <w:pPr>
        <w:spacing w:before="240" w:after="240"/>
      </w:pPr>
      <w:r>
        <w:t xml:space="preserve">To reach the Acme Department of Health, contact: </w:t>
      </w:r>
      <w:hyperlink r:id="rId6">
        <w:r w:rsidR="00BE00CF">
          <w:rPr>
            <w:color w:val="1155CC"/>
            <w:u w:val="single"/>
          </w:rPr>
          <w:t>acmehealth@acmeheallth.org</w:t>
        </w:r>
      </w:hyperlink>
      <w:r>
        <w:t xml:space="preserve"> or 555-234-5678. </w:t>
      </w:r>
    </w:p>
    <w:sectPr w:rsidR="00BE00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FFA"/>
    <w:multiLevelType w:val="multilevel"/>
    <w:tmpl w:val="6988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CF42A7"/>
    <w:multiLevelType w:val="multilevel"/>
    <w:tmpl w:val="634CC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756969"/>
    <w:multiLevelType w:val="multilevel"/>
    <w:tmpl w:val="595EF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3822367">
    <w:abstractNumId w:val="2"/>
  </w:num>
  <w:num w:numId="2" w16cid:durableId="1289510348">
    <w:abstractNumId w:val="0"/>
  </w:num>
  <w:num w:numId="3" w16cid:durableId="92237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0CF"/>
    <w:rsid w:val="00387497"/>
    <w:rsid w:val="006553ED"/>
    <w:rsid w:val="00BE00CF"/>
    <w:rsid w:val="00E5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C7D8FD"/>
  <w15:docId w15:val="{2C0B0100-E89F-BF4C-8B30-838CE44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mehealth@acmeheallth.org" TargetMode="External"/><Relationship Id="rId5" Type="http://schemas.openxmlformats.org/officeDocument/2006/relationships/hyperlink" Target="mailto:acmeinfo@acmefai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Rebich</cp:lastModifiedBy>
  <cp:revision>3</cp:revision>
  <dcterms:created xsi:type="dcterms:W3CDTF">2025-08-28T16:49:00Z</dcterms:created>
  <dcterms:modified xsi:type="dcterms:W3CDTF">2025-08-28T16:58:00Z</dcterms:modified>
</cp:coreProperties>
</file>